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79" w:rsidRPr="001441EA" w:rsidRDefault="00511A79" w:rsidP="00511A79">
      <w:pPr>
        <w:rPr>
          <w:rFonts w:ascii="Calibri" w:hAnsi="Calibri" w:cs="Calibri"/>
          <w:b/>
          <w:color w:val="00B0F0"/>
          <w:sz w:val="28"/>
          <w:szCs w:val="28"/>
        </w:rPr>
      </w:pPr>
      <w:proofErr w:type="gramStart"/>
      <w:r w:rsidRPr="001441EA">
        <w:rPr>
          <w:rFonts w:ascii="Calibri" w:hAnsi="Calibri" w:cs="Calibri"/>
          <w:b/>
          <w:color w:val="00B0F0"/>
          <w:sz w:val="28"/>
          <w:szCs w:val="28"/>
        </w:rPr>
        <w:t xml:space="preserve">Team:  </w:t>
      </w:r>
      <w:r>
        <w:rPr>
          <w:rFonts w:ascii="Calibri" w:hAnsi="Calibri" w:cs="Calibri"/>
          <w:b/>
          <w:color w:val="00B0F0"/>
          <w:sz w:val="28"/>
          <w:szCs w:val="28"/>
        </w:rPr>
        <w:t>Positieve</w:t>
      </w:r>
      <w:proofErr w:type="gramEnd"/>
      <w:r>
        <w:rPr>
          <w:rFonts w:ascii="Calibri" w:hAnsi="Calibri" w:cs="Calibri"/>
          <w:b/>
          <w:color w:val="00B0F0"/>
          <w:sz w:val="28"/>
          <w:szCs w:val="28"/>
        </w:rPr>
        <w:t xml:space="preserve"> Sportcultuur</w:t>
      </w:r>
    </w:p>
    <w:p w:rsidR="00511A79" w:rsidRDefault="00511A79" w:rsidP="00511A79">
      <w:pPr>
        <w:pStyle w:val="Lijstalinea"/>
        <w:numPr>
          <w:ilvl w:val="0"/>
          <w:numId w:val="2"/>
        </w:numPr>
        <w:spacing w:after="0" w:line="0" w:lineRule="atLeast"/>
        <w:rPr>
          <w:rFonts w:cstheme="minorHAnsi"/>
          <w:b/>
          <w:bCs/>
          <w:color w:val="0070C0"/>
          <w:sz w:val="24"/>
          <w:szCs w:val="24"/>
        </w:rPr>
      </w:pPr>
      <w:r w:rsidRPr="001441EA">
        <w:rPr>
          <w:rFonts w:cstheme="minorHAnsi"/>
          <w:b/>
          <w:bCs/>
          <w:color w:val="0070C0"/>
          <w:sz w:val="24"/>
          <w:szCs w:val="24"/>
        </w:rPr>
        <w:t>Wat is er al gerealiseerd?</w:t>
      </w:r>
    </w:p>
    <w:p w:rsidR="00511A79" w:rsidRPr="0016502A" w:rsidRDefault="00511A79" w:rsidP="00511A79">
      <w:pPr>
        <w:spacing w:after="0" w:line="0" w:lineRule="atLeast"/>
        <w:rPr>
          <w:rFonts w:ascii="Calibri" w:hAnsi="Calibri" w:cs="Calibri"/>
          <w:b/>
          <w:bCs/>
          <w:color w:val="000000" w:themeColor="text1"/>
          <w:sz w:val="20"/>
          <w:szCs w:val="20"/>
        </w:rPr>
      </w:pPr>
      <w:r w:rsidRPr="0016502A">
        <w:rPr>
          <w:rFonts w:ascii="Calibri" w:hAnsi="Calibri" w:cs="Calibri"/>
          <w:b/>
          <w:bCs/>
          <w:color w:val="000000" w:themeColor="text1"/>
          <w:sz w:val="20"/>
          <w:szCs w:val="20"/>
        </w:rPr>
        <w:t xml:space="preserve">Ambitie 1 </w:t>
      </w:r>
    </w:p>
    <w:p w:rsidR="00511A79" w:rsidRPr="0016502A" w:rsidRDefault="00511A79" w:rsidP="00511A79">
      <w:pPr>
        <w:spacing w:after="0" w:line="0" w:lineRule="atLeast"/>
        <w:rPr>
          <w:rFonts w:ascii="Calibri" w:hAnsi="Calibri" w:cs="Calibri"/>
          <w:sz w:val="20"/>
          <w:szCs w:val="20"/>
        </w:rPr>
      </w:pPr>
      <w:r w:rsidRPr="0016502A">
        <w:rPr>
          <w:rFonts w:ascii="Calibri" w:hAnsi="Calibri" w:cs="Calibri"/>
          <w:sz w:val="20"/>
          <w:szCs w:val="20"/>
        </w:rPr>
        <w:t xml:space="preserve">Sporten en bewegen vindt plaats in een omgeving die gezonde leefstijl stimuleert in elke gedragsvorm (rookvrije omgeving, ongewenst gedrag, gezonde kantine, alcoholbeleid). </w:t>
      </w:r>
    </w:p>
    <w:p w:rsidR="00511A79" w:rsidRPr="0016502A" w:rsidRDefault="00511A79" w:rsidP="00511A79">
      <w:pPr>
        <w:spacing w:after="0" w:line="0" w:lineRule="atLeast"/>
        <w:rPr>
          <w:rFonts w:ascii="Calibri" w:hAnsi="Calibri" w:cs="Calibri"/>
          <w:b/>
          <w:bCs/>
          <w:color w:val="0070C0"/>
          <w:sz w:val="20"/>
          <w:szCs w:val="20"/>
        </w:rPr>
      </w:pPr>
    </w:p>
    <w:p w:rsidR="00511A79" w:rsidRPr="0016502A" w:rsidRDefault="00511A79" w:rsidP="00511A79">
      <w:pPr>
        <w:spacing w:after="0" w:line="0" w:lineRule="atLeast"/>
        <w:rPr>
          <w:rFonts w:ascii="Calibri" w:eastAsia="Times New Roman" w:hAnsi="Calibri" w:cs="Calibri"/>
          <w:sz w:val="20"/>
          <w:szCs w:val="20"/>
          <w:lang w:eastAsia="nl-NL"/>
        </w:rPr>
      </w:pPr>
      <w:r w:rsidRPr="0016502A">
        <w:rPr>
          <w:rFonts w:ascii="Calibri" w:eastAsia="Times New Roman" w:hAnsi="Calibri" w:cs="Calibri"/>
          <w:b/>
          <w:bCs/>
          <w:sz w:val="20"/>
          <w:szCs w:val="20"/>
          <w:lang w:eastAsia="nl-NL"/>
        </w:rPr>
        <w:t xml:space="preserve">Doel </w:t>
      </w:r>
      <w:proofErr w:type="gramStart"/>
      <w:r>
        <w:rPr>
          <w:rFonts w:ascii="Calibri" w:eastAsia="Times New Roman" w:hAnsi="Calibri" w:cs="Calibri"/>
          <w:b/>
          <w:bCs/>
          <w:sz w:val="20"/>
          <w:szCs w:val="20"/>
          <w:lang w:eastAsia="nl-NL"/>
        </w:rPr>
        <w:t>5</w:t>
      </w:r>
      <w:r w:rsidRPr="0016502A">
        <w:rPr>
          <w:rFonts w:ascii="Calibri" w:eastAsia="Times New Roman" w:hAnsi="Calibri" w:cs="Calibri"/>
          <w:b/>
          <w:bCs/>
          <w:sz w:val="20"/>
          <w:szCs w:val="20"/>
          <w:lang w:eastAsia="nl-NL"/>
        </w:rPr>
        <w:t xml:space="preserve">: </w:t>
      </w:r>
      <w:r>
        <w:rPr>
          <w:rFonts w:ascii="Calibri" w:eastAsia="Times New Roman" w:hAnsi="Calibri" w:cs="Calibri"/>
          <w:b/>
          <w:bCs/>
          <w:sz w:val="20"/>
          <w:szCs w:val="20"/>
          <w:lang w:eastAsia="nl-NL"/>
        </w:rPr>
        <w:t xml:space="preserve"> Sport</w:t>
      </w:r>
      <w:proofErr w:type="gramEnd"/>
      <w:r>
        <w:rPr>
          <w:rFonts w:ascii="Calibri" w:eastAsia="Times New Roman" w:hAnsi="Calibri" w:cs="Calibri"/>
          <w:b/>
          <w:bCs/>
          <w:sz w:val="20"/>
          <w:szCs w:val="20"/>
          <w:lang w:eastAsia="nl-NL"/>
        </w:rPr>
        <w:t>- en beweegaanbieders zijn in staat de sporters (en ouders) op dusdanige wijze aan te sturen en te enthousiasmeren dat plezier zorgt voor het halen van persoonlijke sportdoelen.</w:t>
      </w:r>
      <w:r w:rsidRPr="0016502A">
        <w:rPr>
          <w:rFonts w:ascii="Calibri" w:eastAsia="Times New Roman" w:hAnsi="Calibri" w:cs="Calibri"/>
          <w:b/>
          <w:bCs/>
          <w:sz w:val="20"/>
          <w:szCs w:val="20"/>
          <w:lang w:eastAsia="nl-NL"/>
        </w:rPr>
        <w:t xml:space="preserve"> </w:t>
      </w:r>
    </w:p>
    <w:p w:rsidR="00511A79" w:rsidRPr="00BB3D7F" w:rsidRDefault="00511A79" w:rsidP="00511A79">
      <w:pPr>
        <w:pStyle w:val="Lijstalinea"/>
        <w:numPr>
          <w:ilvl w:val="0"/>
          <w:numId w:val="1"/>
        </w:numPr>
        <w:spacing w:after="0" w:line="0" w:lineRule="atLeast"/>
        <w:rPr>
          <w:rFonts w:ascii="Times New Roman" w:eastAsia="Times New Roman" w:hAnsi="Times New Roman" w:cs="Times New Roman"/>
          <w:lang w:eastAsia="nl-NL"/>
        </w:rPr>
      </w:pPr>
      <w:r w:rsidRPr="0016502A">
        <w:rPr>
          <w:rFonts w:ascii="Calibri" w:hAnsi="Calibri" w:cs="Calibri"/>
          <w:sz w:val="20"/>
          <w:szCs w:val="20"/>
        </w:rPr>
        <w:t>Er worden trainingen aan trainers, scheidsrechters en lijnrechters aangeboden</w:t>
      </w:r>
      <w:r>
        <w:rPr>
          <w:rFonts w:ascii="Calibri" w:hAnsi="Calibri" w:cs="Calibri"/>
          <w:sz w:val="20"/>
          <w:szCs w:val="20"/>
        </w:rPr>
        <w:t xml:space="preserve"> (zie kopje scholing).</w:t>
      </w:r>
    </w:p>
    <w:p w:rsidR="00511A79" w:rsidRDefault="00511A79" w:rsidP="00511A79">
      <w:pPr>
        <w:spacing w:after="0" w:line="0" w:lineRule="atLeast"/>
        <w:rPr>
          <w:rFonts w:eastAsia="Times New Roman" w:cstheme="minorHAnsi"/>
          <w:b/>
          <w:sz w:val="20"/>
          <w:szCs w:val="20"/>
          <w:lang w:eastAsia="nl-NL"/>
        </w:rPr>
      </w:pPr>
      <w:r w:rsidRPr="00BB3D7F">
        <w:rPr>
          <w:rFonts w:eastAsia="Times New Roman" w:cstheme="minorHAnsi"/>
          <w:b/>
          <w:sz w:val="20"/>
          <w:szCs w:val="20"/>
          <w:lang w:eastAsia="nl-NL"/>
        </w:rPr>
        <w:t>Scholing</w:t>
      </w:r>
    </w:p>
    <w:p w:rsidR="00511A79" w:rsidRDefault="00511A79" w:rsidP="00511A79">
      <w:pPr>
        <w:spacing w:after="0" w:line="0" w:lineRule="atLeast"/>
        <w:rPr>
          <w:rFonts w:eastAsia="Times New Roman" w:cstheme="minorHAnsi"/>
          <w:sz w:val="20"/>
          <w:szCs w:val="20"/>
          <w:lang w:eastAsia="nl-NL"/>
        </w:rPr>
      </w:pPr>
      <w:r>
        <w:rPr>
          <w:rFonts w:eastAsia="Times New Roman" w:cstheme="minorHAnsi"/>
          <w:sz w:val="20"/>
          <w:szCs w:val="20"/>
          <w:lang w:eastAsia="nl-NL"/>
        </w:rPr>
        <w:t>Er worden trainingen aangeboden in overleg met de Adviseur Lokale Sport. Onderwerpen zijn:</w:t>
      </w:r>
    </w:p>
    <w:p w:rsidR="00511A79" w:rsidRDefault="00511A79" w:rsidP="00511A79">
      <w:pPr>
        <w:pStyle w:val="Lijstalinea"/>
        <w:numPr>
          <w:ilvl w:val="0"/>
          <w:numId w:val="1"/>
        </w:numPr>
        <w:spacing w:after="0" w:line="0" w:lineRule="atLeast"/>
        <w:rPr>
          <w:rFonts w:eastAsia="Times New Roman" w:cstheme="minorHAnsi"/>
          <w:sz w:val="20"/>
          <w:szCs w:val="20"/>
          <w:lang w:eastAsia="nl-NL"/>
        </w:rPr>
      </w:pPr>
      <w:r>
        <w:rPr>
          <w:rFonts w:eastAsia="Times New Roman" w:cstheme="minorHAnsi"/>
          <w:sz w:val="20"/>
          <w:szCs w:val="20"/>
          <w:lang w:eastAsia="nl-NL"/>
        </w:rPr>
        <w:t>Positieve ouders langs de lijn (positief coachen)</w:t>
      </w:r>
    </w:p>
    <w:p w:rsidR="00511A79" w:rsidRDefault="00511A79" w:rsidP="00511A79">
      <w:pPr>
        <w:pStyle w:val="Lijstalinea"/>
        <w:numPr>
          <w:ilvl w:val="0"/>
          <w:numId w:val="1"/>
        </w:numPr>
        <w:spacing w:after="0" w:line="0" w:lineRule="atLeast"/>
        <w:rPr>
          <w:rFonts w:eastAsia="Times New Roman" w:cstheme="minorHAnsi"/>
          <w:sz w:val="20"/>
          <w:szCs w:val="20"/>
          <w:lang w:eastAsia="nl-NL"/>
        </w:rPr>
      </w:pPr>
      <w:r>
        <w:rPr>
          <w:rFonts w:eastAsia="Times New Roman" w:cstheme="minorHAnsi"/>
          <w:sz w:val="20"/>
          <w:szCs w:val="20"/>
          <w:lang w:eastAsia="nl-NL"/>
        </w:rPr>
        <w:t>Positieve trainers, scheidsrechters en lijnrechters</w:t>
      </w:r>
    </w:p>
    <w:p w:rsidR="00511A79" w:rsidRPr="00072F7A" w:rsidRDefault="00511A79" w:rsidP="00511A79">
      <w:pPr>
        <w:pStyle w:val="Lijstalinea"/>
        <w:numPr>
          <w:ilvl w:val="0"/>
          <w:numId w:val="1"/>
        </w:numPr>
        <w:spacing w:after="0" w:line="0" w:lineRule="atLeast"/>
        <w:rPr>
          <w:rFonts w:eastAsia="Times New Roman" w:cstheme="minorHAnsi"/>
          <w:sz w:val="20"/>
          <w:szCs w:val="20"/>
          <w:lang w:eastAsia="nl-NL"/>
        </w:rPr>
      </w:pPr>
      <w:r>
        <w:rPr>
          <w:rFonts w:eastAsia="Times New Roman" w:cstheme="minorHAnsi"/>
          <w:sz w:val="20"/>
          <w:szCs w:val="20"/>
          <w:lang w:eastAsia="nl-NL"/>
        </w:rPr>
        <w:t>Het versterken van het kader</w:t>
      </w:r>
    </w:p>
    <w:p w:rsidR="00511A79" w:rsidRPr="00BC4473" w:rsidRDefault="00511A79" w:rsidP="00511A79">
      <w:pPr>
        <w:pStyle w:val="Lijstalinea"/>
        <w:rPr>
          <w:rFonts w:ascii="Calibri" w:eastAsia="Times New Roman" w:hAnsi="Calibri" w:cs="Calibri"/>
          <w:sz w:val="19"/>
          <w:szCs w:val="19"/>
          <w:lang w:eastAsia="nl-NL"/>
        </w:rPr>
      </w:pPr>
    </w:p>
    <w:p w:rsidR="00511A79" w:rsidRDefault="00511A79" w:rsidP="00511A79">
      <w:pPr>
        <w:pStyle w:val="Lijstalinea"/>
        <w:numPr>
          <w:ilvl w:val="0"/>
          <w:numId w:val="2"/>
        </w:numPr>
        <w:spacing w:after="0" w:line="0" w:lineRule="atLeast"/>
        <w:rPr>
          <w:rFonts w:cstheme="minorHAnsi"/>
          <w:b/>
          <w:bCs/>
          <w:color w:val="0070C0"/>
          <w:sz w:val="24"/>
          <w:szCs w:val="24"/>
        </w:rPr>
      </w:pPr>
      <w:r w:rsidRPr="001441EA">
        <w:rPr>
          <w:rFonts w:cstheme="minorHAnsi"/>
          <w:b/>
          <w:bCs/>
          <w:color w:val="0070C0"/>
          <w:sz w:val="24"/>
          <w:szCs w:val="24"/>
        </w:rPr>
        <w:t>Wat is er in ontwikkeling of blijvende actiepunten?</w:t>
      </w:r>
    </w:p>
    <w:p w:rsidR="00511A79" w:rsidRDefault="00511A79" w:rsidP="00511A79">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Ambitie 1</w:t>
      </w:r>
    </w:p>
    <w:p w:rsidR="00511A79" w:rsidRPr="00072F7A" w:rsidRDefault="00511A79" w:rsidP="00511A79">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Doel </w:t>
      </w:r>
      <w:proofErr w:type="gramStart"/>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Sportkantines</w:t>
      </w:r>
      <w:proofErr w:type="gramEnd"/>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hebben een gezondere kantine</w:t>
      </w:r>
    </w:p>
    <w:p w:rsidR="00511A79" w:rsidRDefault="00511A79" w:rsidP="00511A79">
      <w:pPr>
        <w:pStyle w:val="Geenafstand"/>
        <w:numPr>
          <w:ilvl w:val="0"/>
          <w:numId w:val="1"/>
        </w:numPr>
        <w:rPr>
          <w:rFonts w:ascii="Calibri" w:hAnsi="Calibri" w:cs="Calibri"/>
          <w:sz w:val="20"/>
          <w:szCs w:val="20"/>
        </w:rPr>
      </w:pPr>
      <w:r w:rsidRPr="00757F8F">
        <w:rPr>
          <w:rFonts w:ascii="Calibri" w:hAnsi="Calibri" w:cs="Calibri"/>
          <w:sz w:val="20"/>
          <w:szCs w:val="20"/>
        </w:rPr>
        <w:t xml:space="preserve">Er wordt een thermometer ontwikkeld om te bepalen hoe gezond de kantine is en hoever een sportvereniging is. Hoe heter, hoe beter! Er wordt gestart met een nulmeting. </w:t>
      </w:r>
    </w:p>
    <w:p w:rsidR="00511A79" w:rsidRPr="00757F8F" w:rsidRDefault="00511A79" w:rsidP="00511A79">
      <w:pPr>
        <w:pStyle w:val="Geenafstand"/>
        <w:ind w:left="720"/>
        <w:rPr>
          <w:rFonts w:ascii="Calibri" w:hAnsi="Calibri" w:cs="Calibri"/>
          <w:sz w:val="20"/>
          <w:szCs w:val="20"/>
        </w:rPr>
      </w:pPr>
      <w:r w:rsidRPr="00757F8F">
        <w:rPr>
          <w:rFonts w:ascii="Calibri" w:hAnsi="Calibri" w:cs="Calibri"/>
          <w:sz w:val="20"/>
          <w:szCs w:val="20"/>
        </w:rPr>
        <w:t>(</w:t>
      </w:r>
      <w:proofErr w:type="gramStart"/>
      <w:r w:rsidRPr="00757F8F">
        <w:rPr>
          <w:rFonts w:ascii="Calibri" w:hAnsi="Calibri" w:cs="Calibri"/>
          <w:sz w:val="20"/>
          <w:szCs w:val="20"/>
        </w:rPr>
        <w:t>actie</w:t>
      </w:r>
      <w:proofErr w:type="gramEnd"/>
      <w:r w:rsidRPr="00757F8F">
        <w:rPr>
          <w:rFonts w:ascii="Calibri" w:hAnsi="Calibri" w:cs="Calibri"/>
          <w:sz w:val="20"/>
          <w:szCs w:val="20"/>
        </w:rPr>
        <w:t xml:space="preserve"> waardebon €500,-)</w:t>
      </w:r>
    </w:p>
    <w:p w:rsidR="00511A79" w:rsidRPr="00757F8F" w:rsidRDefault="00511A79" w:rsidP="00511A79">
      <w:pPr>
        <w:pStyle w:val="Geenafstand"/>
        <w:numPr>
          <w:ilvl w:val="0"/>
          <w:numId w:val="1"/>
        </w:numPr>
        <w:rPr>
          <w:rFonts w:ascii="Calibri" w:hAnsi="Calibri" w:cs="Calibri"/>
          <w:sz w:val="20"/>
          <w:szCs w:val="20"/>
        </w:rPr>
      </w:pPr>
      <w:r w:rsidRPr="00757F8F">
        <w:rPr>
          <w:rFonts w:ascii="Calibri" w:hAnsi="Calibri" w:cs="Calibri"/>
          <w:sz w:val="20"/>
          <w:szCs w:val="20"/>
        </w:rPr>
        <w:t>Gezondere levensstijl stimuleren (bijv. frituur later aanzetten).</w:t>
      </w:r>
    </w:p>
    <w:p w:rsidR="00511A79" w:rsidRPr="00757F8F" w:rsidRDefault="00511A79" w:rsidP="00511A79">
      <w:pPr>
        <w:pStyle w:val="Geenafstand"/>
        <w:ind w:left="720"/>
        <w:rPr>
          <w:rFonts w:ascii="Calibri" w:hAnsi="Calibri" w:cs="Calibri"/>
          <w:sz w:val="20"/>
          <w:szCs w:val="20"/>
        </w:rPr>
      </w:pPr>
      <w:r w:rsidRPr="00757F8F">
        <w:rPr>
          <w:rFonts w:ascii="Calibri" w:hAnsi="Calibri" w:cs="Calibri"/>
          <w:sz w:val="20"/>
          <w:szCs w:val="20"/>
        </w:rPr>
        <w:t>(</w:t>
      </w:r>
      <w:proofErr w:type="gramStart"/>
      <w:r w:rsidRPr="00757F8F">
        <w:rPr>
          <w:rFonts w:ascii="Calibri" w:hAnsi="Calibri" w:cs="Calibri"/>
          <w:sz w:val="20"/>
          <w:szCs w:val="20"/>
        </w:rPr>
        <w:t>actie</w:t>
      </w:r>
      <w:proofErr w:type="gramEnd"/>
      <w:r w:rsidRPr="00757F8F">
        <w:rPr>
          <w:rFonts w:ascii="Calibri" w:hAnsi="Calibri" w:cs="Calibri"/>
          <w:sz w:val="20"/>
          <w:szCs w:val="20"/>
        </w:rPr>
        <w:t xml:space="preserve"> waardebon €500,-)</w:t>
      </w:r>
    </w:p>
    <w:p w:rsidR="00511A79" w:rsidRPr="0040071E" w:rsidRDefault="00511A79" w:rsidP="00511A79">
      <w:pPr>
        <w:pStyle w:val="Geenafstand"/>
        <w:ind w:left="720"/>
        <w:rPr>
          <w:sz w:val="20"/>
          <w:szCs w:val="20"/>
        </w:rPr>
      </w:pPr>
    </w:p>
    <w:p w:rsidR="00511A79" w:rsidRDefault="00511A79" w:rsidP="00511A79">
      <w:pPr>
        <w:pStyle w:val="Lijstalinea"/>
        <w:numPr>
          <w:ilvl w:val="0"/>
          <w:numId w:val="2"/>
        </w:numPr>
        <w:spacing w:after="0" w:line="0" w:lineRule="atLeast"/>
        <w:rPr>
          <w:rFonts w:cstheme="minorHAnsi"/>
          <w:b/>
          <w:bCs/>
          <w:color w:val="0070C0"/>
          <w:sz w:val="24"/>
          <w:szCs w:val="24"/>
        </w:rPr>
      </w:pPr>
      <w:r w:rsidRPr="001441EA">
        <w:rPr>
          <w:rFonts w:cstheme="minorHAnsi"/>
          <w:b/>
          <w:bCs/>
          <w:color w:val="0070C0"/>
          <w:sz w:val="24"/>
          <w:szCs w:val="24"/>
        </w:rPr>
        <w:t>Welke doelen zijn er voor 2023?</w:t>
      </w:r>
    </w:p>
    <w:p w:rsidR="00511A79" w:rsidRDefault="00511A79" w:rsidP="00511A79">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Ambitie 1</w:t>
      </w:r>
    </w:p>
    <w:p w:rsidR="00511A79" w:rsidRPr="00072F7A" w:rsidRDefault="00511A79" w:rsidP="00511A79">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Doel </w:t>
      </w:r>
      <w:proofErr w:type="gramStart"/>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Sportkantines</w:t>
      </w:r>
      <w:proofErr w:type="gramEnd"/>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hebben een gezondere kantine.</w:t>
      </w:r>
    </w:p>
    <w:p w:rsidR="00511A79" w:rsidRPr="00A67545" w:rsidRDefault="00511A79" w:rsidP="00511A79">
      <w:pPr>
        <w:pStyle w:val="Lijstalinea"/>
        <w:numPr>
          <w:ilvl w:val="0"/>
          <w:numId w:val="1"/>
        </w:numPr>
        <w:spacing w:after="0" w:line="0" w:lineRule="atLeast"/>
        <w:ind w:left="714" w:hanging="357"/>
        <w:rPr>
          <w:rFonts w:ascii="Calibri" w:hAnsi="Calibri" w:cs="Calibri"/>
          <w:sz w:val="20"/>
          <w:szCs w:val="20"/>
        </w:rPr>
      </w:pPr>
      <w:r w:rsidRPr="00A67545">
        <w:rPr>
          <w:rFonts w:ascii="Calibri" w:hAnsi="Calibri" w:cs="Calibri"/>
          <w:sz w:val="20"/>
          <w:szCs w:val="20"/>
        </w:rPr>
        <w:t xml:space="preserve">Middels een nulmeting wordt in beeld gebracht waar verenigingen nu staan. Verenigingen hebben een brief ontvangen met een waardebon van 500 euro en de uitnodiging om deze te verzilveren door een aantal </w:t>
      </w:r>
      <w:proofErr w:type="spellStart"/>
      <w:r w:rsidRPr="00A67545">
        <w:rPr>
          <w:rFonts w:ascii="Calibri" w:hAnsi="Calibri" w:cs="Calibri"/>
          <w:sz w:val="20"/>
          <w:szCs w:val="20"/>
        </w:rPr>
        <w:t>challenges</w:t>
      </w:r>
      <w:proofErr w:type="spellEnd"/>
      <w:r w:rsidRPr="00A67545">
        <w:rPr>
          <w:rFonts w:ascii="Calibri" w:hAnsi="Calibri" w:cs="Calibri"/>
          <w:sz w:val="20"/>
          <w:szCs w:val="20"/>
        </w:rPr>
        <w:t xml:space="preserve"> aan te gaan. Deze </w:t>
      </w:r>
      <w:proofErr w:type="spellStart"/>
      <w:r w:rsidRPr="00A67545">
        <w:rPr>
          <w:rFonts w:ascii="Calibri" w:hAnsi="Calibri" w:cs="Calibri"/>
          <w:sz w:val="20"/>
          <w:szCs w:val="20"/>
        </w:rPr>
        <w:t>challenges</w:t>
      </w:r>
      <w:proofErr w:type="spellEnd"/>
      <w:r w:rsidRPr="00A67545">
        <w:rPr>
          <w:rFonts w:ascii="Calibri" w:hAnsi="Calibri" w:cs="Calibri"/>
          <w:sz w:val="20"/>
          <w:szCs w:val="20"/>
        </w:rPr>
        <w:t xml:space="preserve"> kunnen betrekking hebben op o.a. gezonde voeding, alcoholbeleid</w:t>
      </w:r>
      <w:r>
        <w:rPr>
          <w:rFonts w:ascii="Calibri" w:hAnsi="Calibri" w:cs="Calibri"/>
          <w:sz w:val="20"/>
          <w:szCs w:val="20"/>
        </w:rPr>
        <w:t>, rookbeleid</w:t>
      </w:r>
      <w:r w:rsidRPr="00A67545">
        <w:rPr>
          <w:rFonts w:ascii="Calibri" w:hAnsi="Calibri" w:cs="Calibri"/>
          <w:sz w:val="20"/>
          <w:szCs w:val="20"/>
        </w:rPr>
        <w:t xml:space="preserve"> e</w:t>
      </w:r>
      <w:r>
        <w:rPr>
          <w:rFonts w:ascii="Calibri" w:hAnsi="Calibri" w:cs="Calibri"/>
          <w:sz w:val="20"/>
          <w:szCs w:val="20"/>
        </w:rPr>
        <w:t>tc</w:t>
      </w:r>
      <w:r w:rsidRPr="00A67545">
        <w:rPr>
          <w:rFonts w:ascii="Calibri" w:hAnsi="Calibri" w:cs="Calibri"/>
          <w:sz w:val="20"/>
          <w:szCs w:val="20"/>
        </w:rPr>
        <w:t>.</w:t>
      </w:r>
    </w:p>
    <w:p w:rsidR="00511A79" w:rsidRDefault="00511A79" w:rsidP="00511A79">
      <w:pPr>
        <w:pStyle w:val="Lijstalinea"/>
        <w:numPr>
          <w:ilvl w:val="0"/>
          <w:numId w:val="1"/>
        </w:numPr>
        <w:spacing w:after="0" w:line="0" w:lineRule="atLeast"/>
        <w:ind w:left="714" w:hanging="357"/>
        <w:rPr>
          <w:rFonts w:ascii="Calibri" w:hAnsi="Calibri" w:cs="Calibri"/>
          <w:sz w:val="20"/>
          <w:szCs w:val="20"/>
        </w:rPr>
      </w:pPr>
      <w:r w:rsidRPr="00A67545">
        <w:rPr>
          <w:rFonts w:ascii="Calibri" w:hAnsi="Calibri" w:cs="Calibri"/>
          <w:sz w:val="20"/>
          <w:szCs w:val="20"/>
        </w:rPr>
        <w:t>Gezondere levensstijl stimuleren (bijv. frituur later aanzetten).</w:t>
      </w:r>
    </w:p>
    <w:p w:rsidR="00511A79" w:rsidRPr="00072F7A" w:rsidRDefault="00511A79" w:rsidP="00511A79">
      <w:pPr>
        <w:spacing w:after="0" w:line="0" w:lineRule="atLeast"/>
        <w:rPr>
          <w:rFonts w:ascii="Calibri" w:hAnsi="Calibri" w:cs="Calibri"/>
          <w:b/>
          <w:sz w:val="20"/>
          <w:szCs w:val="20"/>
        </w:rPr>
      </w:pPr>
      <w:r>
        <w:rPr>
          <w:rFonts w:ascii="Calibri" w:hAnsi="Calibri" w:cs="Calibri"/>
          <w:b/>
          <w:sz w:val="20"/>
          <w:szCs w:val="20"/>
        </w:rPr>
        <w:t xml:space="preserve">Doel </w:t>
      </w:r>
      <w:proofErr w:type="gramStart"/>
      <w:r>
        <w:rPr>
          <w:rFonts w:ascii="Calibri" w:hAnsi="Calibri" w:cs="Calibri"/>
          <w:b/>
          <w:sz w:val="20"/>
          <w:szCs w:val="20"/>
        </w:rPr>
        <w:t xml:space="preserve">2:   </w:t>
      </w:r>
      <w:proofErr w:type="gramEnd"/>
      <w:r>
        <w:rPr>
          <w:rFonts w:ascii="Calibri" w:hAnsi="Calibri" w:cs="Calibri"/>
          <w:b/>
          <w:sz w:val="20"/>
          <w:szCs w:val="20"/>
        </w:rPr>
        <w:t>Alle (sport)verenigingenzijn rookvrij per 2025.</w:t>
      </w:r>
    </w:p>
    <w:p w:rsidR="00511A79" w:rsidRPr="00A67545" w:rsidRDefault="00511A79" w:rsidP="00511A79">
      <w:pPr>
        <w:pStyle w:val="Geenafstand"/>
        <w:numPr>
          <w:ilvl w:val="0"/>
          <w:numId w:val="1"/>
        </w:numPr>
        <w:spacing w:line="0" w:lineRule="atLeast"/>
        <w:ind w:left="714" w:hanging="357"/>
        <w:rPr>
          <w:rFonts w:ascii="Calibri" w:hAnsi="Calibri" w:cs="Calibri"/>
          <w:sz w:val="20"/>
          <w:szCs w:val="20"/>
        </w:rPr>
      </w:pPr>
      <w:r w:rsidRPr="00A67545">
        <w:rPr>
          <w:rFonts w:ascii="Calibri" w:hAnsi="Calibri" w:cs="Calibri"/>
          <w:sz w:val="20"/>
          <w:szCs w:val="20"/>
        </w:rPr>
        <w:t>In beeld brengen welke verenigingen al rookvrij zijn</w:t>
      </w:r>
    </w:p>
    <w:p w:rsidR="00511A79" w:rsidRDefault="00511A79" w:rsidP="00511A79">
      <w:pPr>
        <w:pStyle w:val="Geenafstand"/>
        <w:numPr>
          <w:ilvl w:val="0"/>
          <w:numId w:val="1"/>
        </w:numPr>
        <w:spacing w:line="0" w:lineRule="atLeast"/>
        <w:ind w:left="714" w:hanging="357"/>
        <w:rPr>
          <w:rFonts w:ascii="Calibri" w:hAnsi="Calibri" w:cs="Calibri"/>
          <w:sz w:val="20"/>
          <w:szCs w:val="20"/>
        </w:rPr>
      </w:pPr>
      <w:r w:rsidRPr="00A67545">
        <w:rPr>
          <w:rFonts w:ascii="Calibri" w:hAnsi="Calibri" w:cs="Calibri"/>
          <w:sz w:val="20"/>
          <w:szCs w:val="20"/>
        </w:rPr>
        <w:t>Er wordt afgesproken dat sportverenigingen rookvrij zijn. Alle sportverenigingen brengen dit in tijdens de eerstvolgende algemene ledenvergadering. Tip: Betrek de rokers erbij voordat de ledenvergadering is. Het gaat om het voorbeeld voor de kinderen.</w:t>
      </w:r>
    </w:p>
    <w:p w:rsidR="00511A79" w:rsidRPr="00072F7A" w:rsidRDefault="00511A79" w:rsidP="00511A79">
      <w:pPr>
        <w:pStyle w:val="Geenafstand"/>
        <w:spacing w:line="0" w:lineRule="atLeast"/>
        <w:rPr>
          <w:rFonts w:ascii="Calibri" w:hAnsi="Calibri" w:cs="Calibri"/>
          <w:b/>
          <w:sz w:val="20"/>
          <w:szCs w:val="20"/>
        </w:rPr>
      </w:pPr>
      <w:r>
        <w:rPr>
          <w:rFonts w:ascii="Calibri" w:hAnsi="Calibri" w:cs="Calibri"/>
          <w:b/>
          <w:sz w:val="20"/>
          <w:szCs w:val="20"/>
        </w:rPr>
        <w:t xml:space="preserve">Doel </w:t>
      </w:r>
      <w:proofErr w:type="gramStart"/>
      <w:r>
        <w:rPr>
          <w:rFonts w:ascii="Calibri" w:hAnsi="Calibri" w:cs="Calibri"/>
          <w:b/>
          <w:sz w:val="20"/>
          <w:szCs w:val="20"/>
        </w:rPr>
        <w:t xml:space="preserve">3:   </w:t>
      </w:r>
      <w:proofErr w:type="gramEnd"/>
      <w:r>
        <w:rPr>
          <w:rFonts w:ascii="Calibri" w:hAnsi="Calibri" w:cs="Calibri"/>
          <w:b/>
          <w:sz w:val="20"/>
          <w:szCs w:val="20"/>
        </w:rPr>
        <w:t>Alle (sport)verenigingen staan achter NIX18</w:t>
      </w:r>
    </w:p>
    <w:p w:rsidR="00511A79" w:rsidRPr="00A67545" w:rsidRDefault="00511A79" w:rsidP="00511A79">
      <w:pPr>
        <w:pStyle w:val="Geenafstand"/>
        <w:numPr>
          <w:ilvl w:val="0"/>
          <w:numId w:val="1"/>
        </w:numPr>
        <w:spacing w:line="0" w:lineRule="atLeast"/>
        <w:ind w:left="714" w:hanging="357"/>
        <w:rPr>
          <w:rFonts w:ascii="Calibri" w:hAnsi="Calibri" w:cs="Calibri"/>
          <w:b/>
          <w:sz w:val="20"/>
          <w:szCs w:val="20"/>
        </w:rPr>
      </w:pPr>
      <w:r w:rsidRPr="00A67545">
        <w:rPr>
          <w:rFonts w:ascii="Calibri" w:hAnsi="Calibri" w:cs="Calibri"/>
          <w:sz w:val="20"/>
          <w:szCs w:val="20"/>
        </w:rPr>
        <w:t>We inventariseren wat verenigingen al doen (nulmeting) en brengen in beeld welke acties vanuit het plan van aanpak middelengebruik al in gang gezet zijn.</w:t>
      </w:r>
      <w:r w:rsidRPr="00A67545">
        <w:rPr>
          <w:rFonts w:ascii="Calibri" w:hAnsi="Calibri" w:cs="Calibri"/>
          <w:b/>
          <w:sz w:val="20"/>
          <w:szCs w:val="20"/>
        </w:rPr>
        <w:t xml:space="preserve">  </w:t>
      </w:r>
    </w:p>
    <w:p w:rsidR="00511A79" w:rsidRPr="00A67545" w:rsidRDefault="00511A79" w:rsidP="00511A79">
      <w:pPr>
        <w:pStyle w:val="Geenafstand"/>
        <w:numPr>
          <w:ilvl w:val="0"/>
          <w:numId w:val="1"/>
        </w:numPr>
        <w:spacing w:line="0" w:lineRule="atLeast"/>
        <w:ind w:left="714" w:hanging="357"/>
        <w:rPr>
          <w:rFonts w:ascii="Calibri" w:hAnsi="Calibri" w:cs="Calibri"/>
          <w:b/>
          <w:sz w:val="20"/>
          <w:szCs w:val="20"/>
        </w:rPr>
      </w:pPr>
      <w:r w:rsidRPr="00A67545">
        <w:rPr>
          <w:rFonts w:ascii="Calibri" w:hAnsi="Calibri" w:cs="Calibri"/>
          <w:sz w:val="20"/>
          <w:szCs w:val="20"/>
        </w:rPr>
        <w:t xml:space="preserve">Alle (sport) verenigingen krijgen in 2023 een aanbod om de </w:t>
      </w:r>
      <w:proofErr w:type="gramStart"/>
      <w:r w:rsidRPr="00A67545">
        <w:rPr>
          <w:rFonts w:ascii="Calibri" w:hAnsi="Calibri" w:cs="Calibri"/>
          <w:sz w:val="20"/>
          <w:szCs w:val="20"/>
        </w:rPr>
        <w:t>IVA training</w:t>
      </w:r>
      <w:proofErr w:type="gramEnd"/>
      <w:r w:rsidRPr="00A67545">
        <w:rPr>
          <w:rFonts w:ascii="Calibri" w:hAnsi="Calibri" w:cs="Calibri"/>
          <w:sz w:val="20"/>
          <w:szCs w:val="20"/>
        </w:rPr>
        <w:t xml:space="preserve"> op kosten van de gemeente te volgen.</w:t>
      </w:r>
    </w:p>
    <w:p w:rsidR="00511A79" w:rsidRPr="00A67545" w:rsidRDefault="00511A79" w:rsidP="00511A79">
      <w:pPr>
        <w:pStyle w:val="Geenafstand"/>
        <w:numPr>
          <w:ilvl w:val="0"/>
          <w:numId w:val="1"/>
        </w:numPr>
        <w:spacing w:line="0" w:lineRule="atLeast"/>
        <w:ind w:left="714" w:hanging="357"/>
        <w:rPr>
          <w:rFonts w:ascii="Calibri" w:hAnsi="Calibri" w:cs="Calibri"/>
          <w:sz w:val="20"/>
          <w:szCs w:val="20"/>
        </w:rPr>
      </w:pPr>
      <w:r w:rsidRPr="00A67545">
        <w:rPr>
          <w:rFonts w:ascii="Calibri" w:hAnsi="Calibri" w:cs="Calibri"/>
          <w:sz w:val="20"/>
          <w:szCs w:val="20"/>
        </w:rPr>
        <w:t>Er wordt afgesproken dat er geen alcohol wordt geschonken tijdens jeugdevenementen voor 15.00 uur.</w:t>
      </w:r>
    </w:p>
    <w:p w:rsidR="00511A79" w:rsidRPr="00A67545" w:rsidRDefault="00511A79" w:rsidP="00511A79">
      <w:pPr>
        <w:pStyle w:val="Geenafstand"/>
        <w:numPr>
          <w:ilvl w:val="0"/>
          <w:numId w:val="1"/>
        </w:numPr>
        <w:spacing w:line="0" w:lineRule="atLeast"/>
        <w:ind w:left="714" w:hanging="357"/>
        <w:rPr>
          <w:rFonts w:ascii="Calibri" w:hAnsi="Calibri" w:cs="Calibri"/>
          <w:b/>
          <w:sz w:val="20"/>
          <w:szCs w:val="20"/>
        </w:rPr>
      </w:pPr>
      <w:r w:rsidRPr="00A67545">
        <w:rPr>
          <w:rFonts w:ascii="Calibri" w:hAnsi="Calibri" w:cs="Calibri"/>
          <w:sz w:val="20"/>
          <w:szCs w:val="20"/>
        </w:rPr>
        <w:t>Sportverenigingen passen de statuten en huishoudelijke reglementen indien nodig aan.</w:t>
      </w:r>
    </w:p>
    <w:p w:rsidR="00511A79" w:rsidRPr="00957EB8" w:rsidRDefault="00511A79" w:rsidP="00511A79">
      <w:pPr>
        <w:spacing w:after="0" w:line="0" w:lineRule="atLeast"/>
        <w:rPr>
          <w:rFonts w:cstheme="minorHAnsi"/>
          <w:b/>
          <w:bCs/>
          <w:color w:val="0070C0"/>
          <w:sz w:val="24"/>
          <w:szCs w:val="24"/>
        </w:rPr>
      </w:pPr>
    </w:p>
    <w:p w:rsidR="00511A79" w:rsidRPr="00072F7A" w:rsidRDefault="00511A79" w:rsidP="00511A79">
      <w:pPr>
        <w:pStyle w:val="Normaalweb"/>
        <w:numPr>
          <w:ilvl w:val="0"/>
          <w:numId w:val="2"/>
        </w:numPr>
        <w:spacing w:before="0" w:beforeAutospacing="0" w:after="0" w:afterAutospacing="0" w:line="0" w:lineRule="atLeast"/>
        <w:rPr>
          <w:rFonts w:asciiTheme="minorHAnsi" w:hAnsiTheme="minorHAnsi" w:cstheme="minorHAnsi"/>
          <w:b/>
          <w:bCs/>
          <w:color w:val="0070C0"/>
          <w:sz w:val="20"/>
          <w:szCs w:val="20"/>
        </w:rPr>
      </w:pPr>
      <w:r w:rsidRPr="001441EA">
        <w:rPr>
          <w:rFonts w:asciiTheme="minorHAnsi" w:hAnsiTheme="minorHAnsi" w:cstheme="minorHAnsi"/>
          <w:b/>
          <w:bCs/>
          <w:color w:val="0070C0"/>
        </w:rPr>
        <w:t>Toekomst</w:t>
      </w:r>
    </w:p>
    <w:p w:rsidR="00511A79" w:rsidRPr="00072F7A" w:rsidRDefault="00511A79" w:rsidP="00511A79">
      <w:pPr>
        <w:pStyle w:val="Normaalweb"/>
        <w:spacing w:before="0" w:beforeAutospacing="0" w:after="0" w:afterAutospacing="0" w:line="0" w:lineRule="atLeast"/>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F7A">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Ambitie 1</w:t>
      </w:r>
    </w:p>
    <w:p w:rsidR="00511A79" w:rsidRPr="00072F7A" w:rsidRDefault="00511A79" w:rsidP="00511A79">
      <w:pPr>
        <w:pStyle w:val="Normaalweb"/>
        <w:spacing w:before="0" w:beforeAutospacing="0" w:after="0" w:afterAutospacing="0" w:line="0" w:lineRule="atLeast"/>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F7A">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Doel </w:t>
      </w:r>
      <w:proofErr w:type="gramStart"/>
      <w:r w:rsidRPr="00072F7A">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proofErr w:type="gramEnd"/>
      <w:r w:rsidRPr="00072F7A">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Sportverenigingen hebben beleid op positieve sportcultuur</w:t>
      </w:r>
    </w:p>
    <w:p w:rsidR="00511A79" w:rsidRDefault="00511A79" w:rsidP="00511A79">
      <w:pPr>
        <w:pStyle w:val="Normaalweb"/>
        <w:numPr>
          <w:ilvl w:val="0"/>
          <w:numId w:val="1"/>
        </w:numPr>
        <w:spacing w:before="0" w:beforeAutospacing="0" w:after="0" w:afterAutospacing="0" w:line="0" w:lineRule="atLeast"/>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F7A">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Meer </w:t>
      </w:r>
      <w:proofErr w:type="spellStart"/>
      <w:r w:rsidRPr="00072F7A">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positiviteit</w:t>
      </w:r>
      <w:proofErr w:type="spellEnd"/>
      <w:r w:rsidRPr="00072F7A">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benoemen</w:t>
      </w:r>
    </w:p>
    <w:p w:rsidR="00511A79" w:rsidRDefault="00511A79" w:rsidP="00511A79">
      <w:pPr>
        <w:pStyle w:val="Normaalweb"/>
        <w:numPr>
          <w:ilvl w:val="0"/>
          <w:numId w:val="1"/>
        </w:numPr>
        <w:spacing w:before="0" w:beforeAutospacing="0" w:after="0" w:afterAutospacing="0" w:line="0" w:lineRule="atLeast"/>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Iedereen is welkom (regenboogvlag)</w:t>
      </w:r>
    </w:p>
    <w:p w:rsidR="00511A79" w:rsidRDefault="00511A79" w:rsidP="00511A79">
      <w:pPr>
        <w:pStyle w:val="Normaalweb"/>
        <w:numPr>
          <w:ilvl w:val="0"/>
          <w:numId w:val="1"/>
        </w:numPr>
        <w:spacing w:before="0" w:beforeAutospacing="0" w:after="0" w:afterAutospacing="0" w:line="0" w:lineRule="atLeast"/>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wijzen op respect hebben voor elkaar</w:t>
      </w:r>
    </w:p>
    <w:p w:rsidR="00511A79" w:rsidRDefault="00511A79" w:rsidP="00511A79">
      <w:pPr>
        <w:pStyle w:val="Normaalweb"/>
        <w:numPr>
          <w:ilvl w:val="0"/>
          <w:numId w:val="1"/>
        </w:numPr>
        <w:spacing w:before="0" w:beforeAutospacing="0" w:after="0" w:afterAutospacing="0" w:line="0" w:lineRule="atLeast"/>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Ouders opvoeden en wijzen op hun rol om </w:t>
      </w:r>
      <w:proofErr w:type="spellStart"/>
      <w:r>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positiviteit</w:t>
      </w:r>
      <w:proofErr w:type="spellEnd"/>
      <w:r>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 stimuleren</w:t>
      </w:r>
    </w:p>
    <w:p w:rsidR="00511A79" w:rsidRDefault="00511A79" w:rsidP="00511A79">
      <w:pPr>
        <w:pStyle w:val="Normaalweb"/>
        <w:spacing w:before="0" w:beforeAutospacing="0" w:after="0" w:afterAutospacing="0" w:line="0" w:lineRule="atLeast"/>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Doel 5: Sport- en beweegaanbieders zijn in staat de sporters (en ouders) op dusdanige wijze aan te sturen en te enthousiasmeren dat plezier zorgt voor het halen van persoonlijke sportdoelen.</w:t>
      </w:r>
      <w: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Er wordt ingezet op ouderbetrokkenheid (vanaf dag 1)</w:t>
      </w:r>
    </w:p>
    <w:p w:rsidR="00511A79" w:rsidRPr="00F22189" w:rsidRDefault="00511A79" w:rsidP="00511A79">
      <w:pPr>
        <w:pStyle w:val="Geenafstand"/>
        <w:numPr>
          <w:ilvl w:val="0"/>
          <w:numId w:val="1"/>
        </w:numPr>
        <w:rPr>
          <w:rFonts w:ascii="Calibri" w:hAnsi="Calibri" w:cs="Calibri"/>
          <w:sz w:val="20"/>
          <w:szCs w:val="20"/>
        </w:rPr>
      </w:pPr>
      <w:r w:rsidRPr="00F22189">
        <w:rPr>
          <w:rFonts w:ascii="Calibri" w:hAnsi="Calibri" w:cs="Calibri"/>
          <w:sz w:val="20"/>
          <w:szCs w:val="20"/>
        </w:rPr>
        <w:t>Ouders proberen mee te laten sporten met een alternatief aanbod.</w:t>
      </w:r>
    </w:p>
    <w:p w:rsidR="00511A79" w:rsidRPr="00F22189" w:rsidRDefault="00511A79" w:rsidP="00511A79">
      <w:pPr>
        <w:pStyle w:val="Geenafstand"/>
        <w:numPr>
          <w:ilvl w:val="0"/>
          <w:numId w:val="1"/>
        </w:numPr>
        <w:rPr>
          <w:rFonts w:ascii="Calibri" w:hAnsi="Calibri" w:cs="Calibri"/>
          <w:sz w:val="20"/>
          <w:szCs w:val="20"/>
        </w:rPr>
      </w:pPr>
      <w:r w:rsidRPr="00F22189">
        <w:rPr>
          <w:rFonts w:ascii="Calibri" w:hAnsi="Calibri" w:cs="Calibri"/>
          <w:sz w:val="20"/>
          <w:szCs w:val="20"/>
        </w:rPr>
        <w:t>Luisteren naar wat leden zeggen en dat omzetten in daden. Ook jongeren op deze manier serieus nemen en op dezelfde manier behandelen.</w:t>
      </w:r>
    </w:p>
    <w:p w:rsidR="00511A79" w:rsidRPr="009F1DF6" w:rsidRDefault="00511A79" w:rsidP="00511A79">
      <w:pPr>
        <w:pStyle w:val="Normaalweb"/>
        <w:spacing w:before="0" w:beforeAutospacing="0" w:after="0" w:afterAutospacing="0" w:line="0" w:lineRule="atLeast"/>
        <w:ind w:left="720"/>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1A79" w:rsidRDefault="00511A79" w:rsidP="00511A79">
      <w:pPr>
        <w:pStyle w:val="Normaalweb"/>
        <w:spacing w:before="0" w:beforeAutospacing="0" w:after="0" w:afterAutospacing="0" w:line="0" w:lineRule="atLeast"/>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1A79" w:rsidRDefault="00511A79" w:rsidP="00511A79">
      <w:pPr>
        <w:pStyle w:val="Normaalweb"/>
        <w:spacing w:before="0" w:beforeAutospacing="0" w:after="0" w:afterAutospacing="0" w:line="0" w:lineRule="atLeast"/>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Ambitie 2</w:t>
      </w:r>
    </w:p>
    <w:p w:rsidR="00511A79" w:rsidRPr="009F1DF6" w:rsidRDefault="00511A79" w:rsidP="00511A79">
      <w:pPr>
        <w:pStyle w:val="Normaalweb"/>
        <w:spacing w:before="0" w:beforeAutospacing="0" w:after="0" w:afterAutospacing="0" w:line="0" w:lineRule="atLeast"/>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DF6">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Sporten en bewegen is veilig, eerlijk, zorgeloos en leuk.</w:t>
      </w:r>
    </w:p>
    <w:p w:rsidR="00511A79" w:rsidRPr="009F1DF6" w:rsidRDefault="00511A79" w:rsidP="00511A79">
      <w:pPr>
        <w:pStyle w:val="Normaalweb"/>
        <w:spacing w:before="0" w:beforeAutospacing="0" w:after="0" w:afterAutospacing="0" w:line="0" w:lineRule="atLeast"/>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DF6">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Doel </w:t>
      </w:r>
      <w:proofErr w:type="gramStart"/>
      <w:r w:rsidRPr="009F1DF6">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Sport</w:t>
      </w:r>
      <w:proofErr w:type="gramEnd"/>
      <w:r>
        <w:rPr>
          <w:rFonts w:asciiTheme="minorHAnsi" w:hAnsiTheme="minorHAnsi"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beweegaanbieders hebben beleid op een positieve sportcultuur op basis van hun visie en missie.</w:t>
      </w:r>
    </w:p>
    <w:p w:rsidR="00511A79" w:rsidRPr="00295370" w:rsidRDefault="00511A79" w:rsidP="00511A79">
      <w:pPr>
        <w:pStyle w:val="Geenafstand"/>
        <w:numPr>
          <w:ilvl w:val="0"/>
          <w:numId w:val="1"/>
        </w:numPr>
        <w:rPr>
          <w:rFonts w:asciiTheme="minorHAnsi" w:hAnsiTheme="minorHAnsi" w:cstheme="minorHAnsi"/>
          <w:sz w:val="20"/>
          <w:szCs w:val="20"/>
        </w:rPr>
      </w:pPr>
      <w:r w:rsidRPr="00295370">
        <w:rPr>
          <w:rFonts w:asciiTheme="minorHAnsi" w:hAnsiTheme="minorHAnsi" w:cstheme="minorHAnsi"/>
          <w:sz w:val="20"/>
          <w:szCs w:val="20"/>
        </w:rPr>
        <w:t>Inventariseren hoeveel vertrouwenscontactpersonen er zijn.</w:t>
      </w:r>
    </w:p>
    <w:p w:rsidR="00511A79" w:rsidRPr="00295370" w:rsidRDefault="00511A79" w:rsidP="00511A79">
      <w:pPr>
        <w:pStyle w:val="Geenafstand"/>
        <w:numPr>
          <w:ilvl w:val="0"/>
          <w:numId w:val="1"/>
        </w:numPr>
        <w:rPr>
          <w:rFonts w:asciiTheme="minorHAnsi" w:hAnsiTheme="minorHAnsi" w:cstheme="minorHAnsi"/>
          <w:sz w:val="20"/>
          <w:szCs w:val="20"/>
        </w:rPr>
      </w:pPr>
      <w:r w:rsidRPr="00295370">
        <w:rPr>
          <w:rFonts w:asciiTheme="minorHAnsi" w:hAnsiTheme="minorHAnsi" w:cstheme="minorHAnsi"/>
          <w:sz w:val="20"/>
          <w:szCs w:val="20"/>
        </w:rPr>
        <w:t>Sport- en beweegaanbieders hebben per 202</w:t>
      </w:r>
      <w:r>
        <w:rPr>
          <w:rFonts w:asciiTheme="minorHAnsi" w:hAnsiTheme="minorHAnsi" w:cstheme="minorHAnsi"/>
          <w:sz w:val="20"/>
          <w:szCs w:val="20"/>
        </w:rPr>
        <w:t>5</w:t>
      </w:r>
      <w:r w:rsidRPr="00295370">
        <w:rPr>
          <w:rFonts w:asciiTheme="minorHAnsi" w:hAnsiTheme="minorHAnsi" w:cstheme="minorHAnsi"/>
          <w:sz w:val="20"/>
          <w:szCs w:val="20"/>
        </w:rPr>
        <w:t xml:space="preserve"> een vertrouwenspersoon.</w:t>
      </w:r>
    </w:p>
    <w:p w:rsidR="00511A79" w:rsidRPr="00295370" w:rsidRDefault="00511A79" w:rsidP="00511A79">
      <w:pPr>
        <w:pStyle w:val="Geenafstand"/>
        <w:numPr>
          <w:ilvl w:val="0"/>
          <w:numId w:val="1"/>
        </w:numPr>
        <w:rPr>
          <w:rFonts w:asciiTheme="minorHAnsi" w:hAnsiTheme="minorHAnsi" w:cstheme="minorHAnsi"/>
          <w:sz w:val="20"/>
          <w:szCs w:val="20"/>
        </w:rPr>
      </w:pPr>
      <w:r w:rsidRPr="00295370">
        <w:rPr>
          <w:rFonts w:asciiTheme="minorHAnsi" w:hAnsiTheme="minorHAnsi" w:cstheme="minorHAnsi"/>
          <w:sz w:val="20"/>
          <w:szCs w:val="20"/>
        </w:rPr>
        <w:t>Iedereen is welkom</w:t>
      </w:r>
    </w:p>
    <w:p w:rsidR="00511A79" w:rsidRPr="00295370" w:rsidRDefault="00511A79" w:rsidP="00511A79">
      <w:pPr>
        <w:pStyle w:val="Geenafstand"/>
        <w:numPr>
          <w:ilvl w:val="0"/>
          <w:numId w:val="1"/>
        </w:numPr>
        <w:rPr>
          <w:rFonts w:asciiTheme="minorHAnsi" w:hAnsiTheme="minorHAnsi" w:cstheme="minorHAnsi"/>
          <w:sz w:val="20"/>
          <w:szCs w:val="20"/>
        </w:rPr>
      </w:pPr>
      <w:r w:rsidRPr="00295370">
        <w:rPr>
          <w:rFonts w:asciiTheme="minorHAnsi" w:hAnsiTheme="minorHAnsi" w:cstheme="minorHAnsi"/>
          <w:sz w:val="20"/>
          <w:szCs w:val="20"/>
        </w:rPr>
        <w:t>De buitenwereld laten zien waar de vereniging voor staat (bijv. huisregels, reclameborden). Dit is per 202</w:t>
      </w:r>
      <w:r>
        <w:rPr>
          <w:rFonts w:asciiTheme="minorHAnsi" w:hAnsiTheme="minorHAnsi" w:cstheme="minorHAnsi"/>
          <w:sz w:val="20"/>
          <w:szCs w:val="20"/>
        </w:rPr>
        <w:t>5</w:t>
      </w:r>
      <w:r w:rsidRPr="00295370">
        <w:rPr>
          <w:rFonts w:asciiTheme="minorHAnsi" w:hAnsiTheme="minorHAnsi" w:cstheme="minorHAnsi"/>
          <w:sz w:val="20"/>
          <w:szCs w:val="20"/>
        </w:rPr>
        <w:t xml:space="preserve"> een onderdeel van de verenigingsdoelstelling.</w:t>
      </w:r>
    </w:p>
    <w:p w:rsidR="00511A79" w:rsidRPr="00295370" w:rsidRDefault="00511A79" w:rsidP="00511A79">
      <w:pPr>
        <w:pStyle w:val="Geenafstand"/>
        <w:numPr>
          <w:ilvl w:val="0"/>
          <w:numId w:val="1"/>
        </w:numPr>
        <w:rPr>
          <w:rFonts w:asciiTheme="minorHAnsi" w:hAnsiTheme="minorHAnsi" w:cstheme="minorHAnsi"/>
          <w:sz w:val="20"/>
          <w:szCs w:val="20"/>
        </w:rPr>
      </w:pPr>
      <w:r w:rsidRPr="00295370">
        <w:rPr>
          <w:rFonts w:asciiTheme="minorHAnsi" w:hAnsiTheme="minorHAnsi" w:cstheme="minorHAnsi"/>
          <w:sz w:val="20"/>
          <w:szCs w:val="20"/>
        </w:rPr>
        <w:t>Sport- en beweegaanbieders hebben beleid en regels op het gebied van Normen en Waarden en leven deze ook na. Zo hebben de leden en supporters respect voor vrijwilligers, trainers en scheidsrechters en elkaar. Er kan gewerkt worden met sancties (2x geel = rood).</w:t>
      </w:r>
    </w:p>
    <w:p w:rsidR="00511A79" w:rsidRPr="00295370" w:rsidRDefault="00511A79" w:rsidP="00511A79">
      <w:pPr>
        <w:pStyle w:val="Geenafstand"/>
        <w:ind w:left="720"/>
        <w:rPr>
          <w:rFonts w:asciiTheme="minorHAnsi" w:hAnsiTheme="minorHAnsi" w:cstheme="minorHAnsi"/>
          <w:sz w:val="20"/>
          <w:szCs w:val="20"/>
        </w:rPr>
      </w:pPr>
    </w:p>
    <w:p w:rsidR="00475462" w:rsidRDefault="00475462">
      <w:bookmarkStart w:id="0" w:name="_GoBack"/>
      <w:bookmarkEnd w:id="0"/>
    </w:p>
    <w:sectPr w:rsidR="00475462" w:rsidSect="002C65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2988"/>
    <w:multiLevelType w:val="hybridMultilevel"/>
    <w:tmpl w:val="1A9059EA"/>
    <w:lvl w:ilvl="0" w:tplc="2EE0D0C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3E3BD4"/>
    <w:multiLevelType w:val="hybridMultilevel"/>
    <w:tmpl w:val="00BEB0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79"/>
    <w:rsid w:val="002C6534"/>
    <w:rsid w:val="00475462"/>
    <w:rsid w:val="00511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5F1C0B-8A62-DC43-A14D-F3FD6BB4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1A79"/>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1A79"/>
    <w:rPr>
      <w:rFonts w:ascii="Lucida Sans" w:hAnsi="Lucida Sans"/>
      <w:sz w:val="19"/>
      <w:szCs w:val="22"/>
    </w:rPr>
  </w:style>
  <w:style w:type="paragraph" w:styleId="Lijstalinea">
    <w:name w:val="List Paragraph"/>
    <w:basedOn w:val="Standaard"/>
    <w:uiPriority w:val="34"/>
    <w:qFormat/>
    <w:rsid w:val="00511A79"/>
    <w:pPr>
      <w:ind w:left="720"/>
      <w:contextualSpacing/>
    </w:pPr>
  </w:style>
  <w:style w:type="paragraph" w:styleId="Normaalweb">
    <w:name w:val="Normal (Web)"/>
    <w:basedOn w:val="Standaard"/>
    <w:uiPriority w:val="99"/>
    <w:unhideWhenUsed/>
    <w:rsid w:val="00511A7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3368</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2022-12-13T10:21:00Z</dcterms:created>
  <dcterms:modified xsi:type="dcterms:W3CDTF">2022-12-13T10:22:00Z</dcterms:modified>
</cp:coreProperties>
</file>